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C1" w:rsidRDefault="00A079DB" w:rsidP="004345BF">
      <w:pPr>
        <w:pStyle w:val="Szvegtrzs"/>
        <w:spacing w:after="60"/>
        <w:ind w:left="259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601755" cy="530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75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DC1" w:rsidRDefault="00D13DC1" w:rsidP="004345BF">
      <w:pPr>
        <w:pStyle w:val="Szvegtrzs"/>
        <w:spacing w:after="60"/>
        <w:ind w:left="0" w:firstLine="0"/>
        <w:rPr>
          <w:rFonts w:ascii="Times New Roman"/>
          <w:sz w:val="21"/>
        </w:rPr>
      </w:pPr>
    </w:p>
    <w:p w:rsidR="00D13DC1" w:rsidRDefault="00A079DB" w:rsidP="004345BF">
      <w:pPr>
        <w:spacing w:after="60"/>
        <w:ind w:right="700"/>
        <w:jc w:val="center"/>
        <w:rPr>
          <w:b/>
          <w:sz w:val="40"/>
        </w:rPr>
      </w:pPr>
      <w:r>
        <w:rPr>
          <w:b/>
          <w:sz w:val="40"/>
        </w:rPr>
        <w:t xml:space="preserve">JELENTKEZZ </w:t>
      </w:r>
      <w:r w:rsidR="007D4E5B" w:rsidRPr="003B03BF">
        <w:rPr>
          <w:b/>
          <w:color w:val="00B0F0"/>
          <w:sz w:val="40"/>
        </w:rPr>
        <w:t>PARKÉPÍTŐ EMELT SZINTŰ</w:t>
      </w:r>
      <w:r w:rsidR="007D4E5B">
        <w:rPr>
          <w:b/>
          <w:sz w:val="40"/>
        </w:rPr>
        <w:t xml:space="preserve"> </w:t>
      </w:r>
      <w:r>
        <w:rPr>
          <w:b/>
          <w:sz w:val="40"/>
        </w:rPr>
        <w:t>SZAKMAI GYAKORLATRA DÁNIÁBA!</w:t>
      </w:r>
    </w:p>
    <w:p w:rsidR="00D13DC1" w:rsidRDefault="00A079DB" w:rsidP="004345BF">
      <w:pPr>
        <w:pStyle w:val="Cmsor1"/>
        <w:spacing w:after="60"/>
        <w:ind w:left="0" w:right="697"/>
        <w:jc w:val="center"/>
      </w:pPr>
      <w:r>
        <w:rPr>
          <w:color w:val="FF0000"/>
        </w:rPr>
        <w:t xml:space="preserve">2020. </w:t>
      </w:r>
      <w:r w:rsidR="007D4E5B">
        <w:rPr>
          <w:color w:val="FF0000"/>
        </w:rPr>
        <w:t>MÁJUS 30 – JÚNIUS 13. (szakmai vizsgák után)</w:t>
      </w:r>
      <w:r>
        <w:rPr>
          <w:color w:val="FF0000"/>
        </w:rPr>
        <w:t xml:space="preserve"> – 2 hét</w:t>
      </w:r>
    </w:p>
    <w:p w:rsidR="00D13DC1" w:rsidRDefault="00A079DB" w:rsidP="004345BF">
      <w:pPr>
        <w:spacing w:after="60" w:line="288" w:lineRule="auto"/>
        <w:ind w:left="2266" w:right="2966"/>
        <w:jc w:val="center"/>
        <w:rPr>
          <w:b/>
          <w:sz w:val="24"/>
        </w:rPr>
      </w:pPr>
      <w:r>
        <w:rPr>
          <w:b/>
          <w:color w:val="FF0000"/>
          <w:sz w:val="24"/>
        </w:rPr>
        <w:t xml:space="preserve">Helyszín: </w:t>
      </w:r>
      <w:proofErr w:type="spellStart"/>
      <w:r>
        <w:rPr>
          <w:b/>
          <w:color w:val="FF0000"/>
          <w:sz w:val="24"/>
        </w:rPr>
        <w:t>Beder</w:t>
      </w:r>
      <w:proofErr w:type="spellEnd"/>
      <w:r>
        <w:rPr>
          <w:b/>
          <w:color w:val="FF0000"/>
          <w:sz w:val="24"/>
        </w:rPr>
        <w:t xml:space="preserve">, Dánia – </w:t>
      </w:r>
      <w:proofErr w:type="spellStart"/>
      <w:r>
        <w:rPr>
          <w:b/>
          <w:color w:val="FF0000"/>
          <w:sz w:val="24"/>
        </w:rPr>
        <w:t>Green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Academy</w:t>
      </w:r>
      <w:proofErr w:type="spellEnd"/>
      <w:r>
        <w:rPr>
          <w:b/>
          <w:color w:val="FF0000"/>
          <w:sz w:val="24"/>
        </w:rPr>
        <w:t xml:space="preserve"> iskola 18 diák, 2 tanár</w:t>
      </w:r>
    </w:p>
    <w:p w:rsidR="00D13DC1" w:rsidRDefault="00A079DB" w:rsidP="004345BF">
      <w:pPr>
        <w:tabs>
          <w:tab w:val="left" w:pos="1898"/>
          <w:tab w:val="left" w:pos="6641"/>
        </w:tabs>
        <w:spacing w:after="60"/>
        <w:ind w:right="645"/>
        <w:jc w:val="center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5247004</wp:posOffset>
            </wp:positionH>
            <wp:positionV relativeFrom="paragraph">
              <wp:posOffset>267027</wp:posOffset>
            </wp:positionV>
            <wp:extent cx="1868170" cy="24955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50"/>
          <w:sz w:val="24"/>
        </w:rPr>
        <w:t>!!!!!!!!!!!!!!!</w:t>
      </w:r>
      <w:r>
        <w:rPr>
          <w:b/>
          <w:color w:val="00AF50"/>
          <w:sz w:val="24"/>
        </w:rPr>
        <w:tab/>
        <w:t>Jelentkezési határidő:</w:t>
      </w:r>
      <w:r>
        <w:rPr>
          <w:b/>
          <w:color w:val="00AF50"/>
          <w:spacing w:val="-8"/>
          <w:sz w:val="24"/>
        </w:rPr>
        <w:t xml:space="preserve"> </w:t>
      </w:r>
      <w:r>
        <w:rPr>
          <w:b/>
          <w:color w:val="00AF50"/>
          <w:sz w:val="24"/>
        </w:rPr>
        <w:t>november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29.</w:t>
      </w:r>
      <w:r>
        <w:rPr>
          <w:b/>
          <w:color w:val="00AF50"/>
          <w:sz w:val="24"/>
        </w:rPr>
        <w:tab/>
        <w:t>!!!!!!!!!!!!!!!</w:t>
      </w:r>
    </w:p>
    <w:p w:rsidR="00D13DC1" w:rsidRDefault="00D13DC1" w:rsidP="004345BF">
      <w:pPr>
        <w:pStyle w:val="Szvegtrzs"/>
        <w:spacing w:after="60"/>
        <w:ind w:left="0" w:firstLine="0"/>
        <w:rPr>
          <w:b/>
          <w:sz w:val="33"/>
        </w:rPr>
      </w:pPr>
    </w:p>
    <w:p w:rsidR="00D13DC1" w:rsidRDefault="00A079DB" w:rsidP="004345BF">
      <w:pPr>
        <w:spacing w:after="60"/>
        <w:ind w:left="116"/>
        <w:rPr>
          <w:b/>
          <w:sz w:val="24"/>
        </w:rPr>
      </w:pPr>
      <w:r>
        <w:rPr>
          <w:b/>
          <w:sz w:val="24"/>
        </w:rPr>
        <w:t>Kik jelentkezhetnek?</w:t>
      </w:r>
    </w:p>
    <w:p w:rsidR="00D13DC1" w:rsidRDefault="00D13DC1" w:rsidP="004345BF">
      <w:pPr>
        <w:pStyle w:val="Szvegtrzs"/>
        <w:spacing w:after="60"/>
        <w:ind w:left="0" w:firstLine="0"/>
        <w:rPr>
          <w:b/>
          <w:sz w:val="33"/>
        </w:rPr>
      </w:pPr>
    </w:p>
    <w:p w:rsidR="00D13DC1" w:rsidRDefault="00A079DB" w:rsidP="004345BF">
      <w:pPr>
        <w:spacing w:after="60"/>
        <w:ind w:left="116"/>
        <w:rPr>
          <w:b/>
          <w:sz w:val="24"/>
        </w:rPr>
      </w:pPr>
      <w:r>
        <w:rPr>
          <w:b/>
          <w:color w:val="FF5050"/>
          <w:sz w:val="24"/>
        </w:rPr>
        <w:t>Varga Márton iskola:</w:t>
      </w:r>
    </w:p>
    <w:p w:rsidR="007D4E5B" w:rsidRPr="007D4E5B" w:rsidRDefault="007D4E5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  <w:b/>
          <w:color w:val="FF5050"/>
          <w:sz w:val="24"/>
        </w:rPr>
      </w:pPr>
      <w:r>
        <w:rPr>
          <w:b/>
          <w:color w:val="FF5050"/>
          <w:sz w:val="24"/>
        </w:rPr>
        <w:t xml:space="preserve">parképítő és fenntartó képzésben résztvevő tanulók, </w:t>
      </w:r>
    </w:p>
    <w:p w:rsidR="00D13DC1" w:rsidRPr="007D4E5B" w:rsidRDefault="007D4E5B" w:rsidP="004345BF">
      <w:pPr>
        <w:tabs>
          <w:tab w:val="left" w:pos="836"/>
          <w:tab w:val="left" w:pos="837"/>
        </w:tabs>
        <w:spacing w:after="60"/>
        <w:ind w:left="475"/>
        <w:rPr>
          <w:rFonts w:ascii="Symbol" w:hAnsi="Symbol"/>
          <w:b/>
          <w:color w:val="FF5050"/>
          <w:sz w:val="24"/>
        </w:rPr>
      </w:pPr>
      <w:proofErr w:type="gramStart"/>
      <w:r w:rsidRPr="007D4E5B">
        <w:rPr>
          <w:b/>
          <w:color w:val="FF5050"/>
          <w:sz w:val="24"/>
        </w:rPr>
        <w:t>akik</w:t>
      </w:r>
      <w:proofErr w:type="gramEnd"/>
      <w:r w:rsidRPr="007D4E5B">
        <w:rPr>
          <w:b/>
          <w:color w:val="FF5050"/>
          <w:sz w:val="24"/>
        </w:rPr>
        <w:t xml:space="preserve"> már sikeresen teljesítették a 10 hetes dániai gyakorlatot</w:t>
      </w:r>
    </w:p>
    <w:p w:rsidR="00D13DC1" w:rsidRDefault="00D13DC1" w:rsidP="004345BF">
      <w:pPr>
        <w:pStyle w:val="Szvegtrzs"/>
        <w:spacing w:after="60"/>
        <w:ind w:left="0" w:firstLine="0"/>
        <w:rPr>
          <w:b/>
          <w:sz w:val="31"/>
        </w:rPr>
      </w:pPr>
    </w:p>
    <w:p w:rsidR="009F1E00" w:rsidRDefault="009F1E00" w:rsidP="009F1E00">
      <w:pPr>
        <w:pStyle w:val="Cmsor2"/>
        <w:spacing w:before="0" w:after="60"/>
      </w:pPr>
      <w:r>
        <w:t>Jelentkezési feltételek:</w:t>
      </w:r>
    </w:p>
    <w:p w:rsidR="009F1E00" w:rsidRPr="002F4B86" w:rsidRDefault="009F1E00" w:rsidP="009F1E00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Europass</w:t>
      </w:r>
      <w:proofErr w:type="spellEnd"/>
      <w:r>
        <w:t xml:space="preserve"> angol nyelvű</w:t>
      </w:r>
      <w:r>
        <w:rPr>
          <w:spacing w:val="-1"/>
        </w:rPr>
        <w:t xml:space="preserve"> </w:t>
      </w:r>
      <w:r>
        <w:t>önéletrajz</w:t>
      </w:r>
    </w:p>
    <w:p w:rsidR="009F1E00" w:rsidRPr="002F4B86" w:rsidRDefault="009F1E00" w:rsidP="009F1E00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Motivációs levél (Magyarul)</w:t>
      </w:r>
    </w:p>
    <w:p w:rsidR="009F1E00" w:rsidRPr="002F4B86" w:rsidRDefault="009F1E00" w:rsidP="009F1E00">
      <w:pPr>
        <w:tabs>
          <w:tab w:val="left" w:pos="836"/>
          <w:tab w:val="left" w:pos="837"/>
        </w:tabs>
        <w:spacing w:after="60"/>
        <w:rPr>
          <w:rFonts w:ascii="Symbol" w:hAnsi="Symbol"/>
        </w:rPr>
      </w:pPr>
      <w:r>
        <w:t>Leadás:</w:t>
      </w:r>
    </w:p>
    <w:p w:rsidR="009F1E00" w:rsidRDefault="009F1E00" w:rsidP="009F1E0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after="60"/>
        <w:ind w:hanging="361"/>
      </w:pPr>
      <w:r>
        <w:t>Varga Márton:</w:t>
      </w:r>
      <w:r>
        <w:rPr>
          <w:spacing w:val="-3"/>
        </w:rPr>
        <w:t xml:space="preserve"> </w:t>
      </w:r>
      <w:r>
        <w:t>titkárság</w:t>
      </w:r>
    </w:p>
    <w:p w:rsidR="00D13DC1" w:rsidRDefault="00A079DB" w:rsidP="004345BF">
      <w:pPr>
        <w:pStyle w:val="Cmsor2"/>
        <w:spacing w:before="0" w:after="60"/>
      </w:pPr>
      <w:bookmarkStart w:id="0" w:name="_GoBack"/>
      <w:bookmarkEnd w:id="0"/>
      <w:r>
        <w:t xml:space="preserve">Szakmai </w:t>
      </w:r>
      <w:r w:rsidRPr="007D4E5B">
        <w:rPr>
          <w:b w:val="0"/>
          <w:bCs w:val="0"/>
        </w:rPr>
        <w:t>programok</w:t>
      </w:r>
      <w:r>
        <w:t>:</w:t>
      </w:r>
    </w:p>
    <w:p w:rsidR="00D13DC1" w:rsidRPr="007D4E5B" w:rsidRDefault="004345BF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5D32F268" wp14:editId="068A5C65">
            <wp:simplePos x="0" y="0"/>
            <wp:positionH relativeFrom="page">
              <wp:posOffset>5237480</wp:posOffset>
            </wp:positionH>
            <wp:positionV relativeFrom="paragraph">
              <wp:posOffset>1905</wp:posOffset>
            </wp:positionV>
            <wp:extent cx="1873885" cy="14046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E5B">
        <w:t>c</w:t>
      </w:r>
      <w:r w:rsidR="00A079DB">
        <w:t>églátogatások</w:t>
      </w:r>
    </w:p>
    <w:p w:rsidR="007D4E5B" w:rsidRPr="004345BF" w:rsidRDefault="007D4E5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emelt szintű parkép</w:t>
      </w:r>
      <w:r w:rsidR="004345BF">
        <w:t>ítő gyakorlatok</w:t>
      </w:r>
    </w:p>
    <w:p w:rsidR="004345BF" w:rsidRPr="004345BF" w:rsidRDefault="004345BF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SKILLS szerinti felkészítő gyakorlatok</w:t>
      </w:r>
    </w:p>
    <w:p w:rsidR="004345BF" w:rsidRPr="004345BF" w:rsidRDefault="004345BF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erő és munkagépek használata</w:t>
      </w:r>
    </w:p>
    <w:p w:rsidR="004345BF" w:rsidRPr="004345BF" w:rsidRDefault="004345BF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 w:rsidRPr="004345BF">
        <w:t>kertészeti burkoló munkák, térkövezés, felületkialakítás</w:t>
      </w:r>
    </w:p>
    <w:p w:rsidR="004345BF" w:rsidRPr="004345BF" w:rsidRDefault="004345BF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drón</w:t>
      </w:r>
      <w:proofErr w:type="spellEnd"/>
      <w:r>
        <w:t xml:space="preserve"> használat</w:t>
      </w:r>
    </w:p>
    <w:p w:rsidR="00D13DC1" w:rsidRDefault="00A079DB" w:rsidP="004345BF">
      <w:pPr>
        <w:pStyle w:val="Cmsor2"/>
        <w:spacing w:before="0" w:after="60"/>
      </w:pPr>
      <w:r>
        <w:t>Szabadidős programok: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right="3452"/>
        <w:rPr>
          <w:rFonts w:ascii="Symbol" w:hAnsi="Symbol"/>
        </w:rPr>
      </w:pPr>
      <w:proofErr w:type="spellStart"/>
      <w:r>
        <w:t>Aarhus</w:t>
      </w:r>
      <w:proofErr w:type="spellEnd"/>
      <w:r>
        <w:t xml:space="preserve"> városa (</w:t>
      </w:r>
      <w:proofErr w:type="spellStart"/>
      <w:r>
        <w:t>Aros</w:t>
      </w:r>
      <w:proofErr w:type="spellEnd"/>
      <w:r>
        <w:t xml:space="preserve"> Múzeum, Den </w:t>
      </w:r>
      <w:proofErr w:type="spellStart"/>
      <w:r>
        <w:t>Gamle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, </w:t>
      </w:r>
      <w:proofErr w:type="spellStart"/>
      <w:r>
        <w:t>Salling</w:t>
      </w:r>
      <w:proofErr w:type="spellEnd"/>
      <w:r>
        <w:t xml:space="preserve"> </w:t>
      </w:r>
      <w:proofErr w:type="spellStart"/>
      <w:r>
        <w:t>Rooftop</w:t>
      </w:r>
      <w:proofErr w:type="spellEnd"/>
      <w:r>
        <w:t>, stb.)</w:t>
      </w:r>
    </w:p>
    <w:p w:rsidR="00D13DC1" w:rsidRDefault="004345BF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19685</wp:posOffset>
            </wp:positionV>
            <wp:extent cx="1847215" cy="1385570"/>
            <wp:effectExtent l="0" t="0" r="0" b="0"/>
            <wp:wrapTight wrapText="bothSides">
              <wp:wrapPolygon edited="0">
                <wp:start x="0" y="0"/>
                <wp:lineTo x="0" y="21382"/>
                <wp:lineTo x="21385" y="21382"/>
                <wp:lineTo x="2138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148733_2165055223711366_404129423530183884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9DB">
        <w:t>Tengerpart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Marselisborg</w:t>
      </w:r>
      <w:proofErr w:type="spellEnd"/>
      <w:r>
        <w:t xml:space="preserve"> (Dán királynő nyári</w:t>
      </w:r>
      <w:r>
        <w:rPr>
          <w:spacing w:val="-4"/>
        </w:rPr>
        <w:t xml:space="preserve"> </w:t>
      </w:r>
      <w:r>
        <w:t>rezidenciája)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 w:line="279" w:lineRule="exact"/>
        <w:ind w:left="836" w:hanging="361"/>
        <w:rPr>
          <w:rFonts w:ascii="Symbol" w:hAnsi="Symbol"/>
        </w:rPr>
      </w:pPr>
      <w:proofErr w:type="spellStart"/>
      <w:r>
        <w:t>Marselisborg</w:t>
      </w:r>
      <w:proofErr w:type="spellEnd"/>
      <w:r>
        <w:t xml:space="preserve"> szarvas</w:t>
      </w:r>
      <w:r>
        <w:rPr>
          <w:spacing w:val="-5"/>
        </w:rPr>
        <w:t xml:space="preserve"> </w:t>
      </w:r>
      <w:r>
        <w:t>park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 w:line="279" w:lineRule="exact"/>
        <w:ind w:left="836" w:hanging="361"/>
        <w:rPr>
          <w:rFonts w:ascii="Symbol" w:hAnsi="Symbol"/>
        </w:rPr>
      </w:pPr>
      <w:proofErr w:type="spellStart"/>
      <w:r>
        <w:t>Moesgård</w:t>
      </w:r>
      <w:proofErr w:type="spellEnd"/>
      <w:r>
        <w:rPr>
          <w:spacing w:val="-3"/>
        </w:rPr>
        <w:t xml:space="preserve"> </w:t>
      </w:r>
      <w:r>
        <w:t>Museum</w:t>
      </w:r>
    </w:p>
    <w:p w:rsidR="00D13DC1" w:rsidRDefault="00A079DB" w:rsidP="004345BF">
      <w:pPr>
        <w:pStyle w:val="Cmsor2"/>
        <w:spacing w:before="0" w:after="60"/>
      </w:pPr>
      <w:r>
        <w:t>Ellátás: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napi háromszori étkezés, hétvégén</w:t>
      </w:r>
      <w:r>
        <w:rPr>
          <w:spacing w:val="-4"/>
        </w:rPr>
        <w:t xml:space="preserve"> </w:t>
      </w:r>
      <w:r>
        <w:t>önellátás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 xml:space="preserve">kollégiumi </w:t>
      </w:r>
      <w:r>
        <w:rPr>
          <w:smallCaps/>
        </w:rPr>
        <w:t>2</w:t>
      </w:r>
      <w:r>
        <w:t xml:space="preserve"> ágyas szobák</w:t>
      </w:r>
      <w:r>
        <w:rPr>
          <w:spacing w:val="-4"/>
        </w:rPr>
        <w:t xml:space="preserve"> </w:t>
      </w:r>
      <w:r>
        <w:t>fürdőszobával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utazás repülővel (</w:t>
      </w:r>
      <w:proofErr w:type="spellStart"/>
      <w:r>
        <w:t>Ryanair</w:t>
      </w:r>
      <w:proofErr w:type="spellEnd"/>
      <w:r>
        <w:t xml:space="preserve"> – Budapest-</w:t>
      </w:r>
      <w:proofErr w:type="spellStart"/>
      <w:r>
        <w:t>Billund</w:t>
      </w:r>
      <w:proofErr w:type="spellEnd"/>
      <w:r>
        <w:t xml:space="preserve"> közvetlen járat)</w:t>
      </w:r>
    </w:p>
    <w:p w:rsidR="00D13DC1" w:rsidRDefault="00D13DC1" w:rsidP="004345BF">
      <w:pPr>
        <w:pStyle w:val="Szvegtrzs"/>
        <w:spacing w:after="60"/>
        <w:ind w:left="0" w:firstLine="0"/>
        <w:rPr>
          <w:sz w:val="24"/>
        </w:rPr>
      </w:pPr>
    </w:p>
    <w:p w:rsidR="00D13DC1" w:rsidRDefault="00A079DB" w:rsidP="004345BF">
      <w:pPr>
        <w:spacing w:after="60"/>
        <w:ind w:left="116"/>
        <w:rPr>
          <w:b/>
          <w:sz w:val="32"/>
        </w:rPr>
      </w:pPr>
      <w:r>
        <w:rPr>
          <w:b/>
          <w:color w:val="1F4E79"/>
          <w:sz w:val="32"/>
        </w:rPr>
        <w:t xml:space="preserve">MINDEN ERASMUS PROGRAM </w:t>
      </w:r>
      <w:proofErr w:type="gramStart"/>
      <w:r>
        <w:rPr>
          <w:b/>
          <w:color w:val="1F4E79"/>
          <w:sz w:val="32"/>
        </w:rPr>
        <w:t>A</w:t>
      </w:r>
      <w:proofErr w:type="gramEnd"/>
      <w:r>
        <w:rPr>
          <w:b/>
          <w:color w:val="1F4E79"/>
          <w:sz w:val="32"/>
        </w:rPr>
        <w:t xml:space="preserve"> DIÁKOK SZÁMÁRA INGYENES!!!</w:t>
      </w:r>
    </w:p>
    <w:sectPr w:rsidR="00D13DC1">
      <w:type w:val="continuous"/>
      <w:pgSz w:w="11910" w:h="16840"/>
      <w:pgMar w:top="3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3DA"/>
    <w:multiLevelType w:val="hybridMultilevel"/>
    <w:tmpl w:val="6A2A3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3780"/>
    <w:multiLevelType w:val="hybridMultilevel"/>
    <w:tmpl w:val="E4622DFC"/>
    <w:lvl w:ilvl="0" w:tplc="89B46A40">
      <w:numFmt w:val="bullet"/>
      <w:lvlText w:val=""/>
      <w:lvlJc w:val="left"/>
      <w:pPr>
        <w:ind w:left="476" w:hanging="360"/>
      </w:pPr>
      <w:rPr>
        <w:rFonts w:hint="default"/>
        <w:w w:val="100"/>
        <w:lang w:val="hu-HU" w:eastAsia="hu-HU" w:bidi="hu-HU"/>
      </w:rPr>
    </w:lvl>
    <w:lvl w:ilvl="1" w:tplc="92762C6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AF68C378">
      <w:numFmt w:val="bullet"/>
      <w:lvlText w:val="•"/>
      <w:lvlJc w:val="left"/>
      <w:pPr>
        <w:ind w:left="2178" w:hanging="360"/>
      </w:pPr>
      <w:rPr>
        <w:rFonts w:hint="default"/>
        <w:lang w:val="hu-HU" w:eastAsia="hu-HU" w:bidi="hu-HU"/>
      </w:rPr>
    </w:lvl>
    <w:lvl w:ilvl="3" w:tplc="7396CF52">
      <w:numFmt w:val="bullet"/>
      <w:lvlText w:val="•"/>
      <w:lvlJc w:val="left"/>
      <w:pPr>
        <w:ind w:left="3156" w:hanging="360"/>
      </w:pPr>
      <w:rPr>
        <w:rFonts w:hint="default"/>
        <w:lang w:val="hu-HU" w:eastAsia="hu-HU" w:bidi="hu-HU"/>
      </w:rPr>
    </w:lvl>
    <w:lvl w:ilvl="4" w:tplc="F1E6CA08">
      <w:numFmt w:val="bullet"/>
      <w:lvlText w:val="•"/>
      <w:lvlJc w:val="left"/>
      <w:pPr>
        <w:ind w:left="4135" w:hanging="360"/>
      </w:pPr>
      <w:rPr>
        <w:rFonts w:hint="default"/>
        <w:lang w:val="hu-HU" w:eastAsia="hu-HU" w:bidi="hu-HU"/>
      </w:rPr>
    </w:lvl>
    <w:lvl w:ilvl="5" w:tplc="29C6F82A">
      <w:numFmt w:val="bullet"/>
      <w:lvlText w:val="•"/>
      <w:lvlJc w:val="left"/>
      <w:pPr>
        <w:ind w:left="5113" w:hanging="360"/>
      </w:pPr>
      <w:rPr>
        <w:rFonts w:hint="default"/>
        <w:lang w:val="hu-HU" w:eastAsia="hu-HU" w:bidi="hu-HU"/>
      </w:rPr>
    </w:lvl>
    <w:lvl w:ilvl="6" w:tplc="1A92D96C">
      <w:numFmt w:val="bullet"/>
      <w:lvlText w:val="•"/>
      <w:lvlJc w:val="left"/>
      <w:pPr>
        <w:ind w:left="6092" w:hanging="360"/>
      </w:pPr>
      <w:rPr>
        <w:rFonts w:hint="default"/>
        <w:lang w:val="hu-HU" w:eastAsia="hu-HU" w:bidi="hu-HU"/>
      </w:rPr>
    </w:lvl>
    <w:lvl w:ilvl="7" w:tplc="C600689E">
      <w:numFmt w:val="bullet"/>
      <w:lvlText w:val="•"/>
      <w:lvlJc w:val="left"/>
      <w:pPr>
        <w:ind w:left="7070" w:hanging="360"/>
      </w:pPr>
      <w:rPr>
        <w:rFonts w:hint="default"/>
        <w:lang w:val="hu-HU" w:eastAsia="hu-HU" w:bidi="hu-HU"/>
      </w:rPr>
    </w:lvl>
    <w:lvl w:ilvl="8" w:tplc="EB084AC8">
      <w:numFmt w:val="bullet"/>
      <w:lvlText w:val="•"/>
      <w:lvlJc w:val="left"/>
      <w:pPr>
        <w:ind w:left="8049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619017D2"/>
    <w:multiLevelType w:val="hybridMultilevel"/>
    <w:tmpl w:val="3024512C"/>
    <w:lvl w:ilvl="0" w:tplc="89B46A40">
      <w:numFmt w:val="bullet"/>
      <w:lvlText w:val=""/>
      <w:lvlJc w:val="left"/>
      <w:pPr>
        <w:ind w:left="951" w:hanging="360"/>
      </w:pPr>
      <w:rPr>
        <w:rFonts w:hint="default"/>
        <w:w w:val="100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3DC1"/>
    <w:rsid w:val="003B03BF"/>
    <w:rsid w:val="004345BF"/>
    <w:rsid w:val="007D4E5B"/>
    <w:rsid w:val="009F1E00"/>
    <w:rsid w:val="00A079DB"/>
    <w:rsid w:val="00D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7FFF0-7E6B-4D03-AEEA-4337C78E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ndara" w:eastAsia="Candara" w:hAnsi="Candara" w:cs="Candara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83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link w:val="Cmsor2Char"/>
    <w:uiPriority w:val="1"/>
    <w:qFormat/>
    <w:pPr>
      <w:spacing w:before="61"/>
      <w:ind w:left="116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6" w:hanging="361"/>
    </w:pPr>
  </w:style>
  <w:style w:type="paragraph" w:styleId="Listaszerbekezds">
    <w:name w:val="List Paragraph"/>
    <w:basedOn w:val="Norml"/>
    <w:uiPriority w:val="34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Cmsor2Char">
    <w:name w:val="Címsor 2 Char"/>
    <w:basedOn w:val="Bekezdsalapbettpusa"/>
    <w:link w:val="Cmsor2"/>
    <w:uiPriority w:val="1"/>
    <w:rsid w:val="009F1E00"/>
    <w:rPr>
      <w:rFonts w:ascii="Candara" w:eastAsia="Candara" w:hAnsi="Candara" w:cs="Candara"/>
      <w:b/>
      <w:bCs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bankjulia</dc:creator>
  <cp:lastModifiedBy>bankjulia</cp:lastModifiedBy>
  <cp:revision>5</cp:revision>
  <dcterms:created xsi:type="dcterms:W3CDTF">2019-11-13T09:39:00Z</dcterms:created>
  <dcterms:modified xsi:type="dcterms:W3CDTF">2019-11-13T10:41:00Z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